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D4842" w14:textId="3E2160B8" w:rsidR="00B158F2" w:rsidRPr="00AB6991" w:rsidRDefault="00FF408D">
      <w:pPr>
        <w:rPr>
          <w:rFonts w:cstheme="minorHAnsi"/>
        </w:rPr>
      </w:pPr>
      <w:r w:rsidRPr="00AB6991">
        <w:rPr>
          <w:rFonts w:cstheme="minorHAnsi"/>
          <w:noProof/>
          <w:lang w:eastAsia="pl-PL"/>
        </w:rPr>
        <w:drawing>
          <wp:inline distT="0" distB="0" distL="0" distR="0" wp14:anchorId="21885813" wp14:editId="1C5532A9">
            <wp:extent cx="5760720" cy="8024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DCCD1" w14:textId="77777777" w:rsidR="00FF408D" w:rsidRPr="00AB6991" w:rsidRDefault="00FF408D">
      <w:pPr>
        <w:rPr>
          <w:rFonts w:cstheme="minorHAnsi"/>
        </w:rPr>
      </w:pPr>
    </w:p>
    <w:p w14:paraId="38B6BADE" w14:textId="77777777" w:rsidR="00E7537A" w:rsidRPr="00E7537A" w:rsidRDefault="00E7537A" w:rsidP="00E7537A">
      <w:pPr>
        <w:spacing w:line="360" w:lineRule="auto"/>
        <w:jc w:val="center"/>
        <w:rPr>
          <w:rFonts w:cstheme="minorHAnsi"/>
          <w:b/>
          <w:bCs/>
        </w:rPr>
      </w:pPr>
      <w:r w:rsidRPr="00E7537A">
        <w:rPr>
          <w:rFonts w:cstheme="minorHAnsi"/>
          <w:b/>
          <w:bCs/>
        </w:rPr>
        <w:t>Zaproszenie do składania ofert na</w:t>
      </w:r>
    </w:p>
    <w:p w14:paraId="1F4B7473" w14:textId="1A311312" w:rsidR="00E02F40" w:rsidRDefault="00E7537A" w:rsidP="00E02F40">
      <w:pPr>
        <w:spacing w:line="360" w:lineRule="auto"/>
        <w:jc w:val="center"/>
        <w:rPr>
          <w:rFonts w:cstheme="minorHAnsi"/>
          <w:b/>
          <w:bCs/>
        </w:rPr>
      </w:pPr>
      <w:r w:rsidRPr="00E7537A">
        <w:rPr>
          <w:rFonts w:cstheme="minorHAnsi"/>
          <w:b/>
          <w:bCs/>
        </w:rPr>
        <w:t xml:space="preserve">zakup </w:t>
      </w:r>
      <w:r w:rsidR="00FF6AA1">
        <w:rPr>
          <w:rFonts w:cstheme="minorHAnsi"/>
          <w:b/>
          <w:bCs/>
          <w:color w:val="FF0000"/>
        </w:rPr>
        <w:t>Wirówki kończyn górnych</w:t>
      </w:r>
      <w:r w:rsidRPr="00130A52">
        <w:rPr>
          <w:rFonts w:cstheme="minorHAnsi"/>
          <w:b/>
          <w:bCs/>
          <w:color w:val="FF0000"/>
        </w:rPr>
        <w:t xml:space="preserve"> </w:t>
      </w:r>
      <w:r w:rsidRPr="00E7537A">
        <w:rPr>
          <w:rFonts w:cstheme="minorHAnsi"/>
          <w:b/>
          <w:bCs/>
        </w:rPr>
        <w:t>dla Domu Pomocy Społecznej</w:t>
      </w:r>
      <w:r>
        <w:rPr>
          <w:rFonts w:cstheme="minorHAnsi"/>
          <w:b/>
          <w:bCs/>
        </w:rPr>
        <w:t xml:space="preserve"> „Kombatant” w </w:t>
      </w:r>
      <w:proofErr w:type="spellStart"/>
      <w:r>
        <w:rPr>
          <w:rFonts w:cstheme="minorHAnsi"/>
          <w:b/>
          <w:bCs/>
        </w:rPr>
        <w:t>Ugoszczu</w:t>
      </w:r>
      <w:proofErr w:type="spellEnd"/>
    </w:p>
    <w:p w14:paraId="79D69412" w14:textId="77777777" w:rsidR="00E7537A" w:rsidRPr="00AB6991" w:rsidRDefault="00E7537A" w:rsidP="00E02F40">
      <w:pPr>
        <w:spacing w:line="360" w:lineRule="auto"/>
        <w:jc w:val="center"/>
        <w:rPr>
          <w:rFonts w:cstheme="minorHAnsi"/>
          <w:b/>
          <w:bCs/>
          <w:color w:val="FF0000"/>
        </w:rPr>
      </w:pPr>
    </w:p>
    <w:p w14:paraId="567617C0" w14:textId="77AE78DC" w:rsidR="00FF408D" w:rsidRPr="00AB6991" w:rsidRDefault="00E02F40" w:rsidP="00E02F40">
      <w:pPr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 xml:space="preserve"> Przedmiotem zapytania ofertowego jest zakup wraz z dostawą</w:t>
      </w:r>
      <w:r w:rsidR="00754BC6" w:rsidRPr="00AB6991">
        <w:rPr>
          <w:rFonts w:cstheme="minorHAnsi"/>
        </w:rPr>
        <w:t xml:space="preserve"> </w:t>
      </w:r>
      <w:r w:rsidR="00FF6AA1">
        <w:rPr>
          <w:rFonts w:cstheme="minorHAnsi"/>
        </w:rPr>
        <w:t xml:space="preserve">wirówki kończyn górnych </w:t>
      </w:r>
      <w:r w:rsidRPr="00AB6991">
        <w:rPr>
          <w:rFonts w:cstheme="minorHAnsi"/>
        </w:rPr>
        <w:t xml:space="preserve">dla mieszkańców Domu Pomocy Społecznej „KOMBATANT” w </w:t>
      </w:r>
      <w:proofErr w:type="spellStart"/>
      <w:r w:rsidRPr="00AB6991">
        <w:rPr>
          <w:rFonts w:cstheme="minorHAnsi"/>
        </w:rPr>
        <w:t>Ugoszczu</w:t>
      </w:r>
      <w:proofErr w:type="spellEnd"/>
      <w:r w:rsidRPr="00AB6991">
        <w:rPr>
          <w:rFonts w:cstheme="minorHAnsi"/>
        </w:rPr>
        <w:t xml:space="preserve"> w ramach projektu pn.: „Wsparcie osób starszych i kadry świadczącej usługi społeczne w zakresie przeciwdziałania rozprzestrzenianiu się COVID-19, łago</w:t>
      </w:r>
      <w:r w:rsidR="00130A52">
        <w:rPr>
          <w:rFonts w:cstheme="minorHAnsi"/>
        </w:rPr>
        <w:t>dzenia jego skutków na terenie Województwa Kujawsko-P</w:t>
      </w:r>
      <w:r w:rsidRPr="00AB6991">
        <w:rPr>
          <w:rFonts w:cstheme="minorHAnsi"/>
        </w:rPr>
        <w:t>omorskiego” dofinansowanego z Funduszy Europejskich Oś priorytetowa 9. Solidarne społeczeństwo, Działanie 9.3 Rozwój usług zdrowotnych i społecznych, Poddziałanie 9.3.2 Rozwój usług społecznych Regionalnego Programu Operacyjnego Województwa Kujawsko-Pomorskiego na lata 2014-2020 współfinansowanego z Europejskiego Funduszu Społecznego”.</w:t>
      </w:r>
    </w:p>
    <w:p w14:paraId="43D87A0A" w14:textId="2E97889E" w:rsidR="00E02F40" w:rsidRPr="00AB6991" w:rsidRDefault="00E02F40" w:rsidP="00E02F40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</w:rPr>
      </w:pPr>
      <w:r w:rsidRPr="00AB6991">
        <w:rPr>
          <w:rFonts w:cstheme="minorHAnsi"/>
          <w:b/>
          <w:bCs/>
        </w:rPr>
        <w:t>Zamawiający:</w:t>
      </w:r>
    </w:p>
    <w:p w14:paraId="7DD736A2" w14:textId="77777777" w:rsidR="00E02F40" w:rsidRPr="00AB6991" w:rsidRDefault="00E02F40" w:rsidP="00E02F40">
      <w:pPr>
        <w:pStyle w:val="Akapitzlist"/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>Dom Pomocy Społecznej „KOMBATANT”, Ugoszcz 30, 87-522 Ostrowite;</w:t>
      </w:r>
    </w:p>
    <w:p w14:paraId="3EE5F2E7" w14:textId="77777777" w:rsidR="00E02F40" w:rsidRPr="00AB6991" w:rsidRDefault="00E02F40" w:rsidP="00E02F40">
      <w:pPr>
        <w:pStyle w:val="Akapitzlist"/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 xml:space="preserve"> Nip: 892-116-14-69</w:t>
      </w:r>
    </w:p>
    <w:p w14:paraId="399DB44A" w14:textId="32DAEBC9" w:rsidR="00E02F40" w:rsidRPr="00AB6991" w:rsidRDefault="00E02F40" w:rsidP="00E02F40">
      <w:pPr>
        <w:pStyle w:val="Akapitzlist"/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>Tel: 54-270-11-33</w:t>
      </w:r>
    </w:p>
    <w:p w14:paraId="6A56BA97" w14:textId="77777777" w:rsidR="00E02F40" w:rsidRPr="00AB6991" w:rsidRDefault="00E02F40" w:rsidP="00E02F40">
      <w:pPr>
        <w:pStyle w:val="Akapitzlist"/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 xml:space="preserve"> e-mail: </w:t>
      </w:r>
      <w:hyperlink r:id="rId6" w:history="1">
        <w:r w:rsidRPr="00AB6991">
          <w:rPr>
            <w:rStyle w:val="Hipercze"/>
            <w:rFonts w:cstheme="minorHAnsi"/>
          </w:rPr>
          <w:t>kombatant30@idsl.pl</w:t>
        </w:r>
      </w:hyperlink>
    </w:p>
    <w:p w14:paraId="024B1096" w14:textId="5D6BE380" w:rsidR="00E02F40" w:rsidRPr="00AB6991" w:rsidRDefault="00E02F40" w:rsidP="00E02F40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bCs/>
        </w:rPr>
      </w:pPr>
      <w:r w:rsidRPr="00AB6991">
        <w:rPr>
          <w:rFonts w:cstheme="minorHAnsi"/>
          <w:b/>
          <w:bCs/>
        </w:rPr>
        <w:t xml:space="preserve">Szczegółowy opis przedmiotu zamówienia: </w:t>
      </w:r>
    </w:p>
    <w:p w14:paraId="06F7102D" w14:textId="5E6159AC" w:rsidR="00E02F40" w:rsidRPr="00130A52" w:rsidRDefault="00E02F40" w:rsidP="00E02F40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130A52">
        <w:rPr>
          <w:rFonts w:cstheme="minorHAnsi"/>
        </w:rPr>
        <w:t xml:space="preserve">Przedmiotem zamówienia jest zakup wraz z dostawą </w:t>
      </w:r>
      <w:r w:rsidR="00FF6AA1">
        <w:rPr>
          <w:rFonts w:cstheme="minorHAnsi"/>
        </w:rPr>
        <w:t xml:space="preserve">wirówki kończyn górnych </w:t>
      </w:r>
    </w:p>
    <w:p w14:paraId="52D37D70" w14:textId="77777777" w:rsidR="00754BC6" w:rsidRPr="00AB6991" w:rsidRDefault="00E02F40" w:rsidP="00E02F40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 xml:space="preserve">Wymagania ogólne i techniczne: </w:t>
      </w:r>
    </w:p>
    <w:p w14:paraId="65AAB4B2" w14:textId="695B0907" w:rsidR="00754BC6" w:rsidRPr="00C11E2C" w:rsidRDefault="00C11E2C" w:rsidP="00C11E2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Wymagania ogólne: ł</w:t>
      </w:r>
      <w:r w:rsidR="00E02F40" w:rsidRPr="00C11E2C">
        <w:rPr>
          <w:rFonts w:cstheme="minorHAnsi"/>
        </w:rPr>
        <w:t>ączna ilość</w:t>
      </w:r>
      <w:r w:rsidR="00773784" w:rsidRPr="00C11E2C">
        <w:rPr>
          <w:rFonts w:cstheme="minorHAnsi"/>
          <w:color w:val="FF0000"/>
        </w:rPr>
        <w:t xml:space="preserve"> </w:t>
      </w:r>
      <w:r w:rsidR="00773784" w:rsidRPr="00C11E2C">
        <w:rPr>
          <w:rFonts w:cstheme="minorHAnsi"/>
        </w:rPr>
        <w:t>–</w:t>
      </w:r>
      <w:r w:rsidR="00F05F54" w:rsidRPr="00C11E2C">
        <w:rPr>
          <w:rFonts w:cstheme="minorHAnsi"/>
        </w:rPr>
        <w:t xml:space="preserve"> </w:t>
      </w:r>
      <w:r w:rsidR="00754BC6" w:rsidRPr="00C11E2C">
        <w:rPr>
          <w:rFonts w:cstheme="minorHAnsi"/>
        </w:rPr>
        <w:t>1 sztuka</w:t>
      </w:r>
    </w:p>
    <w:p w14:paraId="4AFB528E" w14:textId="143E9533" w:rsidR="00E02F40" w:rsidRPr="001454D9" w:rsidRDefault="00C11E2C" w:rsidP="00C11E2C">
      <w:pPr>
        <w:spacing w:line="360" w:lineRule="auto"/>
        <w:jc w:val="both"/>
        <w:rPr>
          <w:rFonts w:cstheme="minorHAnsi"/>
        </w:rPr>
      </w:pPr>
      <w:r w:rsidRPr="001454D9">
        <w:rPr>
          <w:rFonts w:cstheme="minorHAnsi"/>
        </w:rPr>
        <w:t>W</w:t>
      </w:r>
      <w:r w:rsidR="00754BC6" w:rsidRPr="001454D9">
        <w:rPr>
          <w:rFonts w:cstheme="minorHAnsi"/>
        </w:rPr>
        <w:t>ymagania</w:t>
      </w:r>
      <w:r>
        <w:rPr>
          <w:rFonts w:cstheme="minorHAnsi"/>
        </w:rPr>
        <w:t xml:space="preserve"> techniczne</w:t>
      </w:r>
      <w:r w:rsidR="00754BC6" w:rsidRPr="001454D9">
        <w:rPr>
          <w:rFonts w:cstheme="minorHAnsi"/>
        </w:rPr>
        <w:t>:</w:t>
      </w:r>
    </w:p>
    <w:p w14:paraId="130DBAC8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Grupa produktów: wirówki kończyn górnych</w:t>
      </w:r>
    </w:p>
    <w:p w14:paraId="42C2DB40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 xml:space="preserve">Strefa </w:t>
      </w:r>
      <w:r>
        <w:rPr>
          <w:rFonts w:cstheme="minorHAnsi"/>
        </w:rPr>
        <w:t>masażu wirowego : kończyny górne</w:t>
      </w:r>
    </w:p>
    <w:p w14:paraId="4A60E8CC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Wysokość : do 120 cm</w:t>
      </w:r>
    </w:p>
    <w:p w14:paraId="15609AD3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Pojemność : do 40 l</w:t>
      </w:r>
    </w:p>
    <w:p w14:paraId="4FDC06AA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Waga wanny : do 61 kg</w:t>
      </w:r>
    </w:p>
    <w:p w14:paraId="746650A2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Szerokość : do 100 cm</w:t>
      </w:r>
    </w:p>
    <w:p w14:paraId="53790A62" w14:textId="003D0F38" w:rsidR="007B150E" w:rsidRPr="007B150E" w:rsidRDefault="007B150E" w:rsidP="007B150E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w:lastRenderedPageBreak/>
        <w:drawing>
          <wp:inline distT="0" distB="0" distL="0" distR="0" wp14:anchorId="7D72AEE7" wp14:editId="0F4FB770">
            <wp:extent cx="5761355" cy="8045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9C81C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Długość do 80 cm</w:t>
      </w:r>
    </w:p>
    <w:p w14:paraId="0AAEF3BF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Ilość dysz : 10</w:t>
      </w:r>
    </w:p>
    <w:p w14:paraId="055F6AEE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M</w:t>
      </w:r>
      <w:r w:rsidRPr="00FF6AA1">
        <w:rPr>
          <w:rFonts w:cstheme="minorHAnsi"/>
        </w:rPr>
        <w:t>ożliwość ustawienia czasu zabiegu</w:t>
      </w:r>
    </w:p>
    <w:p w14:paraId="7C21165B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Czujnik poziomu wody</w:t>
      </w:r>
    </w:p>
    <w:p w14:paraId="3771AFCD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Sterowanie za pomocą panelu dotykowego</w:t>
      </w:r>
    </w:p>
    <w:p w14:paraId="17656B8C" w14:textId="77777777" w:rsid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Regulacja intensywności hydromasażu</w:t>
      </w:r>
    </w:p>
    <w:p w14:paraId="0B8DA406" w14:textId="28DB9654" w:rsidR="00FF6AA1" w:rsidRP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 xml:space="preserve">Sprzęt przeznaczony do fizykoterapii w leczeniu chorób reumatycznych, chorobie </w:t>
      </w:r>
      <w:proofErr w:type="spellStart"/>
      <w:r w:rsidRPr="00FF6AA1">
        <w:rPr>
          <w:rFonts w:cstheme="minorHAnsi"/>
        </w:rPr>
        <w:t>Reynauda</w:t>
      </w:r>
      <w:proofErr w:type="spellEnd"/>
      <w:r w:rsidRPr="00FF6AA1">
        <w:rPr>
          <w:rFonts w:cstheme="minorHAnsi"/>
        </w:rPr>
        <w:t>, zmian zwyrodnieniowych stawów, poprawie krążenia, w stanach po urazach kończyn górnych</w:t>
      </w:r>
    </w:p>
    <w:p w14:paraId="5A1BE26B" w14:textId="7F86B8DD" w:rsidR="00FF6AA1" w:rsidRPr="007B150E" w:rsidRDefault="00FF6AA1" w:rsidP="007B150E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Dostawa wraz z montażem, jeśli jednym z warunków gwarancji jest montaż urządzenia</w:t>
      </w:r>
      <w:r w:rsidR="007B150E">
        <w:rPr>
          <w:rFonts w:cstheme="minorHAnsi"/>
        </w:rPr>
        <w:t xml:space="preserve"> o</w:t>
      </w:r>
      <w:r w:rsidRPr="007B150E">
        <w:rPr>
          <w:rFonts w:cstheme="minorHAnsi"/>
        </w:rPr>
        <w:t>bjęty gwarancją producenta</w:t>
      </w:r>
    </w:p>
    <w:p w14:paraId="2CDEABC0" w14:textId="7ACA0CD1" w:rsidR="00FF6AA1" w:rsidRPr="00FF6AA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Obsługa posprzedażowa (montaż, serwis gwarancyjny)</w:t>
      </w:r>
    </w:p>
    <w:p w14:paraId="23AA44E0" w14:textId="6AAC0192" w:rsidR="004D3379" w:rsidRPr="00AB6991" w:rsidRDefault="00FF6AA1" w:rsidP="00FF6AA1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FF6AA1">
        <w:rPr>
          <w:rFonts w:cstheme="minorHAnsi"/>
        </w:rPr>
        <w:t>Dostarczone urządzenie musi spełniać wymagania zgodnie z obowiązującymi przepisami, w tym przede wszystkim spełniać odpowiednie normy medyczne oraz posiadać potwierdzające certyfikaty/atesty/certyfikaty zgodności dopuszczające urządzenie do użytkowania zgodnie z przepisami prawa polskiego</w:t>
      </w:r>
      <w:r>
        <w:rPr>
          <w:rFonts w:cstheme="minorHAnsi"/>
        </w:rPr>
        <w:t xml:space="preserve"> </w:t>
      </w:r>
      <w:r w:rsidR="00773784" w:rsidRPr="00AB6991">
        <w:rPr>
          <w:rFonts w:cstheme="minorHAnsi"/>
        </w:rPr>
        <w:t>Mechanizm masażu z automatycznym skanowaniem</w:t>
      </w:r>
    </w:p>
    <w:p w14:paraId="34CF5FD9" w14:textId="77777777" w:rsidR="003718C6" w:rsidRPr="003718C6" w:rsidRDefault="00FC303B" w:rsidP="00E368B8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3718C6">
        <w:rPr>
          <w:color w:val="000000"/>
        </w:rPr>
        <w:t xml:space="preserve">Zamawiający dopuszcza produkty równoważne. </w:t>
      </w:r>
    </w:p>
    <w:p w14:paraId="40A94D22" w14:textId="130549A2" w:rsidR="00FC303B" w:rsidRPr="001454D9" w:rsidRDefault="00FC303B" w:rsidP="00E368B8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1454D9">
        <w:t xml:space="preserve">Definicja równoważności stanowi załącznik </w:t>
      </w:r>
      <w:r w:rsidR="001454D9">
        <w:t xml:space="preserve">nr 2 </w:t>
      </w:r>
      <w:r w:rsidRPr="001454D9">
        <w:t xml:space="preserve">do </w:t>
      </w:r>
      <w:r w:rsidR="003718C6" w:rsidRPr="001454D9">
        <w:t>zaproszenia/</w:t>
      </w:r>
      <w:r w:rsidRPr="001454D9">
        <w:t>ogłoszenia/zapytania.</w:t>
      </w:r>
    </w:p>
    <w:p w14:paraId="11567FAF" w14:textId="5620FF5E" w:rsidR="00E368B8" w:rsidRPr="001454D9" w:rsidRDefault="00E368B8" w:rsidP="00E368B8">
      <w:pPr>
        <w:spacing w:line="360" w:lineRule="auto"/>
        <w:jc w:val="both"/>
        <w:rPr>
          <w:rFonts w:cstheme="minorHAnsi"/>
          <w:b/>
          <w:bCs/>
        </w:rPr>
      </w:pPr>
      <w:r w:rsidRPr="001454D9">
        <w:rPr>
          <w:rFonts w:cstheme="minorHAnsi"/>
          <w:b/>
          <w:bCs/>
        </w:rPr>
        <w:t>3. Termin i sposób składania ofert</w:t>
      </w:r>
    </w:p>
    <w:p w14:paraId="4BA61F48" w14:textId="77777777" w:rsidR="003718C6" w:rsidRPr="001454D9" w:rsidRDefault="00E368B8" w:rsidP="003718C6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</w:rPr>
      </w:pPr>
      <w:r w:rsidRPr="001454D9">
        <w:rPr>
          <w:rFonts w:cstheme="minorHAnsi"/>
        </w:rPr>
        <w:t xml:space="preserve">ofertę cenową należy złożyć na druku stanowiącym załącznik nr 1; </w:t>
      </w:r>
    </w:p>
    <w:p w14:paraId="10B8B935" w14:textId="3F0AE160" w:rsidR="00E368B8" w:rsidRPr="001454D9" w:rsidRDefault="00E368B8" w:rsidP="003718C6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</w:rPr>
      </w:pPr>
      <w:r w:rsidRPr="001454D9">
        <w:rPr>
          <w:rFonts w:cstheme="minorHAnsi"/>
        </w:rPr>
        <w:t>ofertę należy złożyć do 0</w:t>
      </w:r>
      <w:r w:rsidR="00D94FC6" w:rsidRPr="001454D9">
        <w:rPr>
          <w:rFonts w:cstheme="minorHAnsi"/>
        </w:rPr>
        <w:t>5</w:t>
      </w:r>
      <w:r w:rsidRPr="001454D9">
        <w:rPr>
          <w:rFonts w:cstheme="minorHAnsi"/>
        </w:rPr>
        <w:t>.12.2023 r. do godziny 12.00. Ofertę można składać: - elektronicznie na adres: kombatant30@idsl.pl; lub papierowo na adres: Dom Pomocy Społecznej „KOMBATANT” ; Ugoszcz 30; 87-522 Ostrowite</w:t>
      </w:r>
    </w:p>
    <w:p w14:paraId="0730399B" w14:textId="77777777" w:rsidR="009222E0" w:rsidRPr="001454D9" w:rsidRDefault="009222E0" w:rsidP="003325CA">
      <w:pPr>
        <w:spacing w:line="360" w:lineRule="auto"/>
        <w:jc w:val="both"/>
        <w:rPr>
          <w:rFonts w:cstheme="minorHAnsi"/>
          <w:b/>
          <w:bCs/>
        </w:rPr>
      </w:pPr>
      <w:r w:rsidRPr="001454D9">
        <w:rPr>
          <w:rFonts w:cstheme="minorHAnsi"/>
          <w:b/>
          <w:bCs/>
        </w:rPr>
        <w:t xml:space="preserve">4. Warunki udziału w postępowaniu: </w:t>
      </w:r>
    </w:p>
    <w:p w14:paraId="269451F5" w14:textId="77777777" w:rsidR="00C11E2C" w:rsidRDefault="00B808FF" w:rsidP="00D94FC6">
      <w:pPr>
        <w:pStyle w:val="Akapitzlist"/>
        <w:numPr>
          <w:ilvl w:val="0"/>
          <w:numId w:val="19"/>
        </w:numPr>
        <w:spacing w:line="360" w:lineRule="auto"/>
        <w:ind w:left="770"/>
        <w:jc w:val="both"/>
        <w:rPr>
          <w:rFonts w:cstheme="minorHAnsi"/>
        </w:rPr>
      </w:pPr>
      <w:bookmarkStart w:id="0" w:name="_Hlk151626941"/>
      <w:r w:rsidRPr="001454D9">
        <w:rPr>
          <w:rFonts w:cstheme="minorHAnsi"/>
        </w:rPr>
        <w:t>O</w:t>
      </w:r>
      <w:r w:rsidR="009222E0" w:rsidRPr="001454D9">
        <w:rPr>
          <w:rFonts w:cstheme="minorHAnsi"/>
        </w:rPr>
        <w:t xml:space="preserve"> udzielenia zamówienia mogą się ubiegać </w:t>
      </w:r>
      <w:r w:rsidR="00D94FC6" w:rsidRPr="001454D9">
        <w:rPr>
          <w:rFonts w:cstheme="minorHAnsi"/>
        </w:rPr>
        <w:t xml:space="preserve">wyłącznie </w:t>
      </w:r>
      <w:r w:rsidR="009222E0" w:rsidRPr="001454D9">
        <w:rPr>
          <w:rFonts w:cstheme="minorHAnsi"/>
        </w:rPr>
        <w:t xml:space="preserve">podmioty ekonomii społecznej. </w:t>
      </w:r>
      <w:bookmarkEnd w:id="0"/>
      <w:r w:rsidR="009222E0" w:rsidRPr="001454D9">
        <w:rPr>
          <w:rFonts w:cstheme="minorHAnsi"/>
        </w:rPr>
        <w:t xml:space="preserve">Podmiot </w:t>
      </w:r>
      <w:r w:rsidR="009222E0" w:rsidRPr="00D94FC6">
        <w:rPr>
          <w:rFonts w:cstheme="minorHAnsi"/>
        </w:rPr>
        <w:t>ekonomii społecznej należy rozumieć zgodnie z definicją zawartą w Wytycznych w zakresie zasad realizacji przedsięwzięć w obszarze włączenia społecznego i zwalczania ubóstwa z wykorzystaniem środ</w:t>
      </w:r>
      <w:bookmarkStart w:id="1" w:name="_GoBack"/>
      <w:bookmarkEnd w:id="1"/>
      <w:r w:rsidR="009222E0" w:rsidRPr="00D94FC6">
        <w:rPr>
          <w:rFonts w:cstheme="minorHAnsi"/>
        </w:rPr>
        <w:t>ków Europejskiego Funduszu Społecznego i Europejskiego Funduszu</w:t>
      </w:r>
    </w:p>
    <w:p w14:paraId="2A78F0BF" w14:textId="1C4D45B1" w:rsidR="009222E0" w:rsidRPr="003718C6" w:rsidRDefault="00C11E2C" w:rsidP="00C11E2C">
      <w:pPr>
        <w:pStyle w:val="Akapitzlist"/>
        <w:spacing w:line="360" w:lineRule="auto"/>
        <w:ind w:left="770"/>
        <w:jc w:val="both"/>
        <w:rPr>
          <w:rFonts w:cstheme="minorHAnsi"/>
        </w:rPr>
      </w:pPr>
      <w:r w:rsidRPr="00AB6991">
        <w:rPr>
          <w:rFonts w:cstheme="minorHAnsi"/>
          <w:noProof/>
          <w:lang w:eastAsia="pl-PL"/>
        </w:rPr>
        <w:drawing>
          <wp:inline distT="0" distB="0" distL="0" distR="0" wp14:anchorId="5B774CF3" wp14:editId="7066D1DC">
            <wp:extent cx="5760720" cy="802005"/>
            <wp:effectExtent l="0" t="0" r="0" b="0"/>
            <wp:docPr id="39191242" name="Obraz 3919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2E0" w:rsidRPr="00D94FC6">
        <w:rPr>
          <w:rFonts w:cstheme="minorHAnsi"/>
        </w:rPr>
        <w:t xml:space="preserve"> Rozwoju Regionalnego na lata 2014-2020, tj.: Podmiot ekonomii społecznej należy rozumieć zgodnie z definicją zawartą w Wytycznych w zakresie zasad realizacji przedsięwzięć w obszarze włączenia społecznego i zwalczania ubóstwa z wykorzystaniem środków </w:t>
      </w:r>
      <w:r w:rsidR="009222E0" w:rsidRPr="003718C6">
        <w:rPr>
          <w:rFonts w:cstheme="minorHAnsi"/>
        </w:rPr>
        <w:t xml:space="preserve">Europejskiego Funduszu Społecznego i Europejskiego Funduszu Rozwoju Regionalnego na lata 2014-2020, tj.: </w:t>
      </w:r>
    </w:p>
    <w:p w14:paraId="53712A2E" w14:textId="77777777" w:rsidR="00D94FC6" w:rsidRDefault="009222E0" w:rsidP="003325C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>spółdzielnia socjalna, o której mowa w ustawie z dnia 27 kwietnia 2006 r. o spółdzielniach socjalnych</w:t>
      </w:r>
      <w:r w:rsidR="00D94FC6">
        <w:rPr>
          <w:rFonts w:cstheme="minorHAnsi"/>
        </w:rPr>
        <w:t xml:space="preserve"> (Dz. U. z 2022 r., poz. 2140);</w:t>
      </w:r>
    </w:p>
    <w:p w14:paraId="38E9BD49" w14:textId="77777777" w:rsidR="00D94FC6" w:rsidRDefault="009222E0" w:rsidP="003325C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4FC6">
        <w:rPr>
          <w:rFonts w:cstheme="minorHAnsi"/>
        </w:rPr>
        <w:t xml:space="preserve">jednostka reintegracyjna, realizująca usługi reintegracji społecznej i zawodowej osób zagrożonych ubóstwem lub wykluczeniem społecznym: </w:t>
      </w:r>
    </w:p>
    <w:p w14:paraId="3C4DF32A" w14:textId="77777777" w:rsidR="00D94FC6" w:rsidRDefault="009222E0" w:rsidP="00D94FC6">
      <w:pPr>
        <w:pStyle w:val="Akapitzlist"/>
        <w:numPr>
          <w:ilvl w:val="1"/>
          <w:numId w:val="15"/>
        </w:numPr>
        <w:spacing w:line="360" w:lineRule="auto"/>
        <w:jc w:val="both"/>
        <w:rPr>
          <w:rFonts w:cstheme="minorHAnsi"/>
        </w:rPr>
      </w:pPr>
      <w:r w:rsidRPr="00D94FC6">
        <w:rPr>
          <w:rFonts w:cstheme="minorHAnsi"/>
        </w:rPr>
        <w:t xml:space="preserve">CIS i KIS; </w:t>
      </w:r>
    </w:p>
    <w:p w14:paraId="6C0078EC" w14:textId="77777777" w:rsidR="00D94FC6" w:rsidRDefault="009222E0" w:rsidP="003325CA">
      <w:pPr>
        <w:pStyle w:val="Akapitzlist"/>
        <w:numPr>
          <w:ilvl w:val="1"/>
          <w:numId w:val="15"/>
        </w:numPr>
        <w:spacing w:line="360" w:lineRule="auto"/>
        <w:jc w:val="both"/>
        <w:rPr>
          <w:rFonts w:cstheme="minorHAnsi"/>
        </w:rPr>
      </w:pPr>
      <w:r w:rsidRPr="00D94FC6">
        <w:rPr>
          <w:rFonts w:cstheme="minorHAnsi"/>
        </w:rPr>
        <w:t>b) ZAZ i WTZ, o których mowa w ustawie z dnia 27 sierpnia 1997 r. o rehabilitacji zawodowej i społecznej oraz zatrudnianiu osób niepełnosprawnych (Dz. U. z</w:t>
      </w:r>
      <w:r w:rsidR="00D94FC6">
        <w:rPr>
          <w:rFonts w:cstheme="minorHAnsi"/>
        </w:rPr>
        <w:t xml:space="preserve"> 2023 r., poz. 100 z </w:t>
      </w:r>
      <w:proofErr w:type="spellStart"/>
      <w:r w:rsidR="00D94FC6">
        <w:rPr>
          <w:rFonts w:cstheme="minorHAnsi"/>
        </w:rPr>
        <w:t>późn</w:t>
      </w:r>
      <w:proofErr w:type="spellEnd"/>
      <w:r w:rsidR="00D94FC6">
        <w:rPr>
          <w:rFonts w:cstheme="minorHAnsi"/>
        </w:rPr>
        <w:t>. zm.)</w:t>
      </w:r>
    </w:p>
    <w:p w14:paraId="3E0CD38F" w14:textId="77777777" w:rsidR="00D94FC6" w:rsidRDefault="009222E0" w:rsidP="003325C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4FC6">
        <w:rPr>
          <w:rFonts w:cstheme="minorHAnsi"/>
        </w:rPr>
        <w:t xml:space="preserve"> organizacja pozarządowa lub podmiot, o którym mowa w art. 3 ust. 3 ustawy z dnia 24 kwietnia 2003 r. o działalności pożytku publicznego i o wolontariacie (Dz. U. z 2022 r. poz. 1327, z </w:t>
      </w:r>
      <w:proofErr w:type="spellStart"/>
      <w:r w:rsidRPr="00D94FC6">
        <w:rPr>
          <w:rFonts w:cstheme="minorHAnsi"/>
        </w:rPr>
        <w:t>późn</w:t>
      </w:r>
      <w:proofErr w:type="spellEnd"/>
      <w:r w:rsidRPr="00D94FC6">
        <w:rPr>
          <w:rFonts w:cstheme="minorHAnsi"/>
        </w:rPr>
        <w:t>. zm.);</w:t>
      </w:r>
    </w:p>
    <w:p w14:paraId="4C3C7D29" w14:textId="77777777" w:rsidR="00D94FC6" w:rsidRDefault="009222E0" w:rsidP="003325C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4FC6">
        <w:rPr>
          <w:rFonts w:cstheme="minorHAnsi"/>
        </w:rPr>
        <w:t xml:space="preserve">spółdzielnia, której celem jest zatrudnienie tj. spółdzielnia pracy lub spółdzielnia inwalidów i niewidomych, działające w oparciu o ustawę z dnia 16 września 1982 r. Prawo spółdzielcze (Dz. U. z 2021 r. poz.648, z </w:t>
      </w:r>
      <w:proofErr w:type="spellStart"/>
      <w:r w:rsidRPr="00D94FC6">
        <w:rPr>
          <w:rFonts w:cstheme="minorHAnsi"/>
        </w:rPr>
        <w:t>późn</w:t>
      </w:r>
      <w:proofErr w:type="spellEnd"/>
      <w:r w:rsidRPr="00D94FC6">
        <w:rPr>
          <w:rFonts w:cstheme="minorHAnsi"/>
        </w:rPr>
        <w:t xml:space="preserve">. zm.); </w:t>
      </w:r>
    </w:p>
    <w:p w14:paraId="01E24D2D" w14:textId="77777777" w:rsidR="00D94FC6" w:rsidRDefault="009222E0" w:rsidP="003325C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4FC6">
        <w:rPr>
          <w:rFonts w:cstheme="minorHAnsi"/>
        </w:rPr>
        <w:t xml:space="preserve">koło gospodyń wiejskich, o którym mowa w ustawie z dnia 9 listopada 2018 r. o kołach gospodyń wiejskich (Dz. U. z 2021, poz. 2256); </w:t>
      </w:r>
    </w:p>
    <w:p w14:paraId="3A3BD863" w14:textId="61B76CFF" w:rsidR="00D94FC6" w:rsidRPr="00D94FC6" w:rsidRDefault="009222E0" w:rsidP="003325CA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D94FC6">
        <w:rPr>
          <w:rFonts w:cstheme="minorHAnsi"/>
        </w:rPr>
        <w:t xml:space="preserve">zakład pracy chronionej, o którym mowa w ustawie z dnia 27 sierpnia 1997 r. o rehabilitacji zawodowej i społecznej oraz zatrudnianiu osób niepełnosprawnych (Dz. U. z 2023 r., poz. 100 z </w:t>
      </w:r>
      <w:proofErr w:type="spellStart"/>
      <w:r w:rsidRPr="00D94FC6">
        <w:rPr>
          <w:rFonts w:cstheme="minorHAnsi"/>
        </w:rPr>
        <w:t>późn</w:t>
      </w:r>
      <w:proofErr w:type="spellEnd"/>
      <w:r w:rsidRPr="00D94FC6">
        <w:rPr>
          <w:rFonts w:cstheme="minorHAnsi"/>
        </w:rPr>
        <w:t xml:space="preserve">. zm.). </w:t>
      </w:r>
    </w:p>
    <w:p w14:paraId="2D0C5AE4" w14:textId="58B4657B" w:rsidR="003325CA" w:rsidRPr="003718C6" w:rsidRDefault="009222E0" w:rsidP="003718C6">
      <w:pPr>
        <w:pStyle w:val="Akapitzlist"/>
        <w:numPr>
          <w:ilvl w:val="0"/>
          <w:numId w:val="19"/>
        </w:numPr>
        <w:spacing w:line="360" w:lineRule="auto"/>
        <w:ind w:left="709" w:hanging="567"/>
        <w:jc w:val="both"/>
        <w:rPr>
          <w:rFonts w:cstheme="minorHAnsi"/>
        </w:rPr>
      </w:pPr>
      <w:r w:rsidRPr="003718C6">
        <w:rPr>
          <w:rFonts w:cstheme="minorHAnsi"/>
        </w:rPr>
        <w:t>Weryfikacja statusu Wykonawcy odbędzie się na podstawie oświadczenia Wykonawcy o spełnieniu warunków udziału w postępowaniu oraz aktualnego dokumentu potwierdzającego status Wykonawcy (np. statutu, odpisu z Krajowego Rejestru Sądowego, z którego wynika posiadanie ww. statutu itp.) wystawiony nie wcześniej niż 3 miesiące przed upływem terminu składania ofert.</w:t>
      </w:r>
    </w:p>
    <w:p w14:paraId="172E695F" w14:textId="77777777" w:rsidR="008B5090" w:rsidRDefault="00AB6991" w:rsidP="00C11E2C">
      <w:pPr>
        <w:pStyle w:val="Akapitzlist"/>
        <w:spacing w:line="360" w:lineRule="auto"/>
        <w:ind w:left="709"/>
        <w:jc w:val="both"/>
        <w:rPr>
          <w:rFonts w:cstheme="minorHAnsi"/>
        </w:rPr>
      </w:pPr>
      <w:r w:rsidRPr="00AB6991">
        <w:rPr>
          <w:noProof/>
          <w:lang w:eastAsia="pl-PL"/>
        </w:rPr>
        <w:drawing>
          <wp:inline distT="0" distB="0" distL="0" distR="0" wp14:anchorId="6EC178C0" wp14:editId="53C34FF9">
            <wp:extent cx="5760720" cy="802005"/>
            <wp:effectExtent l="0" t="0" r="0" b="0"/>
            <wp:docPr id="704224626" name="Obraz 70422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AB91E" w14:textId="77777777" w:rsidR="008B5090" w:rsidRDefault="008B5090" w:rsidP="008B5090">
      <w:pPr>
        <w:pStyle w:val="Akapitzlist"/>
        <w:spacing w:line="360" w:lineRule="auto"/>
        <w:jc w:val="both"/>
        <w:rPr>
          <w:rFonts w:cstheme="minorHAnsi"/>
        </w:rPr>
      </w:pPr>
    </w:p>
    <w:p w14:paraId="7E94282B" w14:textId="6A8D18BB" w:rsidR="008B5090" w:rsidRPr="00FC303B" w:rsidRDefault="008B5090" w:rsidP="003718C6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cstheme="minorHAnsi"/>
          <w:b/>
        </w:rPr>
      </w:pPr>
      <w:r w:rsidRPr="00FC303B">
        <w:rPr>
          <w:rFonts w:cstheme="minorHAnsi"/>
          <w:b/>
        </w:rPr>
        <w:t xml:space="preserve">Zamawiający zastrzega, że o udzielenia zamówienia mogą ubiegać się podmioty posiadające doświadczenie w realizacji określonych dostaw. </w:t>
      </w:r>
    </w:p>
    <w:p w14:paraId="47AB2A5A" w14:textId="77777777" w:rsidR="008B5090" w:rsidRDefault="008B5090" w:rsidP="008B5090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8B5090">
        <w:rPr>
          <w:rFonts w:cstheme="minorHAnsi"/>
        </w:rPr>
        <w:t>Zamawiający uzna w/w warunek za spełniony, jeżeli Wykonawca w okresie ostatniego roku przed upływem terminu składania ofert (a jeżeli okres prowadzenia działalności jest krótszy - w tym okresie), należycie wykonał (a w przypadku świadczeń okresowych lub ciągłych również wykonuje): min. 1 dostawę odpowiadającą swoim rodzajem przedmiotowi zamówienia.</w:t>
      </w:r>
      <w:r>
        <w:rPr>
          <w:rFonts w:cstheme="minorHAnsi"/>
        </w:rPr>
        <w:t xml:space="preserve"> </w:t>
      </w:r>
    </w:p>
    <w:p w14:paraId="55DF7150" w14:textId="1A705095" w:rsidR="008B5090" w:rsidRDefault="008B5090" w:rsidP="008B5090">
      <w:pPr>
        <w:pStyle w:val="Akapitzlist"/>
        <w:numPr>
          <w:ilvl w:val="0"/>
          <w:numId w:val="20"/>
        </w:numPr>
        <w:spacing w:line="360" w:lineRule="auto"/>
        <w:jc w:val="both"/>
        <w:rPr>
          <w:rFonts w:cstheme="minorHAnsi"/>
        </w:rPr>
      </w:pPr>
      <w:r w:rsidRPr="008B5090">
        <w:rPr>
          <w:rFonts w:cstheme="minorHAnsi"/>
        </w:rPr>
        <w:t xml:space="preserve">Weryfikacja spełniania warunków udziału w postępowaniu i statusu Wykonawcy odbędzie się na podstawie oświadczenia Wykonawcy o spełnieniu warunków udziału w postępowaniu </w:t>
      </w:r>
      <w:r w:rsidR="001454D9">
        <w:rPr>
          <w:rFonts w:cstheme="minorHAnsi"/>
        </w:rPr>
        <w:t xml:space="preserve">stanowiące załącznik nr 2 do zaproszenia </w:t>
      </w:r>
      <w:r w:rsidRPr="008B5090">
        <w:rPr>
          <w:rFonts w:cstheme="minorHAnsi"/>
        </w:rPr>
        <w:t>oraz aktualnego dokumentu potwierdzającego status Wykonawcy (np. statutu, odpisu z Krajowego Rejestru Sądowego, z którego wynika posiadanie ww. statutu itp.).</w:t>
      </w:r>
    </w:p>
    <w:p w14:paraId="241A7F51" w14:textId="361B7BB3" w:rsidR="00C5037B" w:rsidRPr="008B5090" w:rsidRDefault="008E6AE9" w:rsidP="008B5090">
      <w:pPr>
        <w:spacing w:line="360" w:lineRule="auto"/>
        <w:jc w:val="both"/>
        <w:rPr>
          <w:rFonts w:cstheme="minorHAnsi"/>
        </w:rPr>
      </w:pPr>
      <w:r w:rsidRPr="008B5090">
        <w:rPr>
          <w:rFonts w:cstheme="minorHAnsi"/>
          <w:b/>
        </w:rPr>
        <w:t xml:space="preserve">5. </w:t>
      </w:r>
      <w:r w:rsidR="00D94FC6" w:rsidRPr="008B5090">
        <w:rPr>
          <w:rFonts w:cstheme="minorHAnsi"/>
          <w:b/>
          <w:bCs/>
        </w:rPr>
        <w:t>Zamawiający zastrzega</w:t>
      </w:r>
      <w:r w:rsidRPr="008B5090">
        <w:rPr>
          <w:rFonts w:cstheme="minorHAnsi"/>
          <w:bCs/>
        </w:rPr>
        <w:t>,</w:t>
      </w:r>
      <w:r w:rsidRPr="008B5090">
        <w:rPr>
          <w:rFonts w:cstheme="minorHAnsi"/>
        </w:rPr>
        <w:t xml:space="preserve"> że postępowanie nie zostanie rozstrzygnięte, jeśli </w:t>
      </w:r>
      <w:r w:rsidR="002D4330" w:rsidRPr="008B5090">
        <w:rPr>
          <w:rFonts w:cstheme="minorHAnsi"/>
        </w:rPr>
        <w:t xml:space="preserve">dofinansowanie </w:t>
      </w:r>
      <w:r w:rsidRPr="008B5090">
        <w:rPr>
          <w:rFonts w:cstheme="minorHAnsi"/>
        </w:rPr>
        <w:t xml:space="preserve">na zakup </w:t>
      </w:r>
      <w:r w:rsidR="007B150E">
        <w:rPr>
          <w:rFonts w:cstheme="minorHAnsi"/>
        </w:rPr>
        <w:t>wirówki kończyn górnych</w:t>
      </w:r>
      <w:r w:rsidRPr="008B5090">
        <w:rPr>
          <w:rFonts w:cstheme="minorHAnsi"/>
          <w:color w:val="FF0000"/>
        </w:rPr>
        <w:t xml:space="preserve"> </w:t>
      </w:r>
      <w:r w:rsidRPr="008B5090">
        <w:rPr>
          <w:rFonts w:cstheme="minorHAnsi"/>
        </w:rPr>
        <w:t xml:space="preserve">nie zostanie przyznane lub wartość najkorzystniejszej oferty przewyższy kwotę </w:t>
      </w:r>
      <w:r w:rsidR="002D4330" w:rsidRPr="008B5090">
        <w:rPr>
          <w:rFonts w:cstheme="minorHAnsi"/>
        </w:rPr>
        <w:t>jaką Za</w:t>
      </w:r>
      <w:r w:rsidR="00E7537A" w:rsidRPr="008B5090">
        <w:rPr>
          <w:rFonts w:cstheme="minorHAnsi"/>
        </w:rPr>
        <w:t xml:space="preserve">mawiający zamierza przeznaczyć na </w:t>
      </w:r>
      <w:r w:rsidRPr="008B5090">
        <w:rPr>
          <w:rFonts w:cstheme="minorHAnsi"/>
        </w:rPr>
        <w:t>ten cel.</w:t>
      </w:r>
      <w:r w:rsidR="001454D9">
        <w:rPr>
          <w:rFonts w:cstheme="minorHAnsi"/>
        </w:rPr>
        <w:t xml:space="preserve"> Wówczas Zamawiający zastrzega sobie prawo do weryfikacji ofert z otwartego rynku z zachowaniem zasad wydatkowania środków publicznych (wg zasad ustawy o finansach publicznych). </w:t>
      </w:r>
    </w:p>
    <w:p w14:paraId="2C55159A" w14:textId="5D9678F7" w:rsidR="008E6AE9" w:rsidRPr="00AB6991" w:rsidRDefault="008E6AE9" w:rsidP="00754BC6">
      <w:pPr>
        <w:spacing w:line="360" w:lineRule="auto"/>
        <w:jc w:val="both"/>
        <w:rPr>
          <w:rFonts w:cstheme="minorHAnsi"/>
          <w:b/>
          <w:bCs/>
        </w:rPr>
      </w:pPr>
      <w:r w:rsidRPr="00AB6991">
        <w:rPr>
          <w:rFonts w:cstheme="minorHAnsi"/>
          <w:b/>
          <w:bCs/>
        </w:rPr>
        <w:t xml:space="preserve">6. </w:t>
      </w:r>
      <w:r w:rsidR="004D3379" w:rsidRPr="00AB6991">
        <w:rPr>
          <w:rFonts w:cstheme="minorHAnsi"/>
          <w:b/>
          <w:bCs/>
        </w:rPr>
        <w:t>P</w:t>
      </w:r>
      <w:r w:rsidRPr="00AB6991">
        <w:rPr>
          <w:rFonts w:cstheme="minorHAnsi"/>
          <w:b/>
          <w:bCs/>
        </w:rPr>
        <w:t xml:space="preserve">rzy wyborze ofert </w:t>
      </w:r>
      <w:r w:rsidR="004D3379" w:rsidRPr="00AB6991">
        <w:rPr>
          <w:rFonts w:cstheme="minorHAnsi"/>
          <w:b/>
          <w:bCs/>
        </w:rPr>
        <w:t>do realizacji Zamawiający będzie się kierował kryterium:</w:t>
      </w:r>
    </w:p>
    <w:p w14:paraId="5184EF74" w14:textId="7622D332" w:rsidR="004D3379" w:rsidRPr="00C11E2C" w:rsidRDefault="004D3379" w:rsidP="00754BC6">
      <w:pPr>
        <w:spacing w:line="360" w:lineRule="auto"/>
        <w:jc w:val="both"/>
        <w:rPr>
          <w:rFonts w:cstheme="minorHAnsi"/>
        </w:rPr>
      </w:pPr>
      <w:r w:rsidRPr="00C11E2C">
        <w:rPr>
          <w:rFonts w:cstheme="minorHAnsi"/>
        </w:rPr>
        <w:t>Cena 100%</w:t>
      </w:r>
    </w:p>
    <w:p w14:paraId="37FDA3A0" w14:textId="77777777" w:rsidR="00FC303B" w:rsidRDefault="00FC303B" w:rsidP="00754BC6">
      <w:pPr>
        <w:spacing w:line="360" w:lineRule="auto"/>
        <w:jc w:val="both"/>
        <w:rPr>
          <w:rFonts w:cstheme="minorHAnsi"/>
        </w:rPr>
      </w:pPr>
      <w:r w:rsidRPr="00FC303B">
        <w:rPr>
          <w:rFonts w:cstheme="minorHAnsi"/>
        </w:rPr>
        <w:t>Ceny podane w ofercie winny być wyrażone cyfrą i słownie. Ceny muszą uwzględniać całkowite (wszystkie) koszty realizacji zadania, w tym koszty dostawy do siedziby Zamawiającego.</w:t>
      </w:r>
    </w:p>
    <w:p w14:paraId="01731E0B" w14:textId="187B0DD0" w:rsidR="004D3379" w:rsidRPr="00AB6991" w:rsidRDefault="004D3379" w:rsidP="00754BC6">
      <w:pPr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>Ocena ofert nastąpi niezwłocznie po terminie otwarcia ofert. O wyborze najkorzystniejszej oferty Zamawiający poinformuje Wykonawcę mailowo/telefonicznie.</w:t>
      </w:r>
    </w:p>
    <w:p w14:paraId="708BB8A7" w14:textId="275A8425" w:rsidR="00F05F54" w:rsidRPr="00C11E2C" w:rsidRDefault="00F05F54" w:rsidP="00FC303B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</w:rPr>
      </w:pPr>
      <w:r w:rsidRPr="00C11E2C">
        <w:rPr>
          <w:rFonts w:cstheme="minorHAnsi"/>
          <w:b/>
          <w:bCs/>
        </w:rPr>
        <w:t>Okres związania ofertą: 14 dni od dnia udzielenia zamówienia</w:t>
      </w:r>
    </w:p>
    <w:p w14:paraId="7A2ABE25" w14:textId="77777777" w:rsidR="00F05F54" w:rsidRPr="00C11E2C" w:rsidRDefault="004D3379" w:rsidP="00754BC6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</w:rPr>
      </w:pPr>
      <w:r w:rsidRPr="00C11E2C">
        <w:rPr>
          <w:rFonts w:cstheme="minorHAnsi"/>
          <w:b/>
          <w:bCs/>
        </w:rPr>
        <w:t xml:space="preserve">Termin realizacji </w:t>
      </w:r>
      <w:r w:rsidR="00F05F54" w:rsidRPr="00C11E2C">
        <w:rPr>
          <w:rFonts w:cstheme="minorHAnsi"/>
          <w:b/>
          <w:bCs/>
        </w:rPr>
        <w:t>Zamówienia: do 20</w:t>
      </w:r>
      <w:r w:rsidRPr="00C11E2C">
        <w:rPr>
          <w:rFonts w:cstheme="minorHAnsi"/>
          <w:b/>
          <w:bCs/>
        </w:rPr>
        <w:t xml:space="preserve"> grudnia 2023 r.</w:t>
      </w:r>
    </w:p>
    <w:p w14:paraId="4AEAAC02" w14:textId="0DF539F5" w:rsidR="004D3379" w:rsidRPr="00C11E2C" w:rsidRDefault="004D3379" w:rsidP="00754BC6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</w:rPr>
      </w:pPr>
      <w:r w:rsidRPr="00C11E2C">
        <w:rPr>
          <w:rFonts w:cstheme="minorHAnsi"/>
          <w:b/>
          <w:bCs/>
        </w:rPr>
        <w:t>Oferta wykonawcy m</w:t>
      </w:r>
      <w:r w:rsidR="00F05F54" w:rsidRPr="00C11E2C">
        <w:rPr>
          <w:rFonts w:cstheme="minorHAnsi"/>
          <w:b/>
          <w:bCs/>
        </w:rPr>
        <w:t xml:space="preserve">usi </w:t>
      </w:r>
      <w:r w:rsidRPr="00C11E2C">
        <w:rPr>
          <w:rFonts w:cstheme="minorHAnsi"/>
          <w:b/>
          <w:bCs/>
        </w:rPr>
        <w:t>zawierać następujące dokumenty:</w:t>
      </w:r>
    </w:p>
    <w:p w14:paraId="6A7E6B45" w14:textId="00535344" w:rsidR="00FC303B" w:rsidRPr="00FC303B" w:rsidRDefault="004D3379" w:rsidP="00FC303B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C303B">
        <w:rPr>
          <w:rFonts w:cstheme="minorHAnsi"/>
        </w:rPr>
        <w:t>formularz oferty wg załączonego do zapytania ofertowego wzoru – załącznik nr 1</w:t>
      </w:r>
      <w:r w:rsidR="00FC303B">
        <w:rPr>
          <w:rFonts w:cstheme="minorHAnsi"/>
        </w:rPr>
        <w:t xml:space="preserve"> do oferty</w:t>
      </w:r>
    </w:p>
    <w:p w14:paraId="5810B2DE" w14:textId="31015DEB" w:rsidR="00C11E2C" w:rsidRDefault="00C11E2C" w:rsidP="00C11E2C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C11E2C">
        <w:rPr>
          <w:rFonts w:cstheme="minorHAnsi"/>
        </w:rPr>
        <w:t>w celu potwierdzenia, że oferowany sprzęt odpowiada wymaganiom Zamawiającego, należy</w:t>
      </w:r>
    </w:p>
    <w:p w14:paraId="76D06468" w14:textId="1AE868EE" w:rsidR="00FC303B" w:rsidRDefault="00C11E2C" w:rsidP="00C11E2C">
      <w:pPr>
        <w:pStyle w:val="Akapitzlist"/>
        <w:spacing w:line="360" w:lineRule="auto"/>
        <w:jc w:val="both"/>
        <w:rPr>
          <w:rFonts w:cstheme="minorHAnsi"/>
        </w:rPr>
      </w:pPr>
      <w:r w:rsidRPr="00AB6991">
        <w:rPr>
          <w:rFonts w:cstheme="minorHAnsi"/>
          <w:noProof/>
          <w:lang w:eastAsia="pl-PL"/>
        </w:rPr>
        <w:drawing>
          <wp:inline distT="0" distB="0" distL="0" distR="0" wp14:anchorId="00A12A25" wp14:editId="1D72CC34">
            <wp:extent cx="5760720" cy="802005"/>
            <wp:effectExtent l="0" t="0" r="0" b="0"/>
            <wp:docPr id="754134619" name="Obraz 7541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379" w:rsidRPr="00FC303B">
        <w:rPr>
          <w:rFonts w:cstheme="minorHAnsi"/>
        </w:rPr>
        <w:t xml:space="preserve"> złożyć materiały informacyjne dotyczące przedmiotu zamówienia zgodne z opisem przedmiotu zamówienia, z których ma wynikać potwierdzenie wszystkich parametrów technicznych wyspecyfikowanych przez Zamawiającego, wraz z podaniem marki/modelu produktu</w:t>
      </w:r>
    </w:p>
    <w:p w14:paraId="495C0B97" w14:textId="1D4E019C" w:rsidR="00FC303B" w:rsidRPr="00FC303B" w:rsidRDefault="00FC303B" w:rsidP="00FC303B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C303B">
        <w:rPr>
          <w:color w:val="000000"/>
        </w:rPr>
        <w:t xml:space="preserve">Oświadczenie o spełnianiu warunków udziału w postępowaniu wg załączonego do zapytania ofertowego wzoru (zał. nr </w:t>
      </w:r>
      <w:r w:rsidR="00C11E2C">
        <w:rPr>
          <w:color w:val="000000"/>
        </w:rPr>
        <w:t>2</w:t>
      </w:r>
      <w:r w:rsidRPr="00FC303B">
        <w:rPr>
          <w:color w:val="000000"/>
        </w:rPr>
        <w:t xml:space="preserve"> do oferty);</w:t>
      </w:r>
    </w:p>
    <w:p w14:paraId="728C3385" w14:textId="6F1CF652" w:rsidR="00C11E2C" w:rsidRPr="00C11E2C" w:rsidRDefault="00C11E2C" w:rsidP="00C11E2C">
      <w:pPr>
        <w:pStyle w:val="Akapitzlist"/>
        <w:spacing w:line="360" w:lineRule="auto"/>
        <w:jc w:val="both"/>
        <w:rPr>
          <w:rFonts w:cstheme="minorHAnsi"/>
        </w:rPr>
      </w:pPr>
    </w:p>
    <w:p w14:paraId="57470B9D" w14:textId="07A163C4" w:rsidR="00FC303B" w:rsidRPr="00C11E2C" w:rsidRDefault="00FC303B" w:rsidP="00C11E2C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C11E2C">
        <w:rPr>
          <w:color w:val="000000"/>
        </w:rPr>
        <w:t>Aktualny odpis z Krajowego Rejestru Sądowego lub inny dokument, wskazujący na prowadzenie działalności statutowej w zakresie objętym zapytaniem ofertowym - kopie potwierdzone za zgodność z oryginałem przez osobę/osoby uprawnione do reprezentowania Wykonawcy.</w:t>
      </w:r>
    </w:p>
    <w:p w14:paraId="09A93266" w14:textId="13BD1E35" w:rsidR="004D3379" w:rsidRPr="00F05F54" w:rsidRDefault="004D3379" w:rsidP="00F05F54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</w:rPr>
      </w:pPr>
      <w:r w:rsidRPr="00F05F54">
        <w:rPr>
          <w:rFonts w:cstheme="minorHAnsi"/>
          <w:b/>
          <w:bCs/>
        </w:rPr>
        <w:t>Osoby do kontaktu:</w:t>
      </w:r>
    </w:p>
    <w:p w14:paraId="55FFD29F" w14:textId="77777777" w:rsidR="004D3379" w:rsidRPr="00AB6991" w:rsidRDefault="004D3379" w:rsidP="00754BC6">
      <w:pPr>
        <w:spacing w:line="360" w:lineRule="auto"/>
        <w:jc w:val="both"/>
        <w:rPr>
          <w:rFonts w:cstheme="minorHAnsi"/>
        </w:rPr>
      </w:pPr>
      <w:r w:rsidRPr="00AB6991">
        <w:rPr>
          <w:rFonts w:cstheme="minorHAnsi"/>
        </w:rPr>
        <w:t xml:space="preserve">Dyrektor Domu Pomocy Społecznej „KOMBATANT” w </w:t>
      </w:r>
      <w:proofErr w:type="spellStart"/>
      <w:r w:rsidRPr="00AB6991">
        <w:rPr>
          <w:rFonts w:cstheme="minorHAnsi"/>
        </w:rPr>
        <w:t>Ugoszczu</w:t>
      </w:r>
      <w:proofErr w:type="spellEnd"/>
      <w:r w:rsidRPr="00AB6991">
        <w:rPr>
          <w:rFonts w:cstheme="minorHAnsi"/>
        </w:rPr>
        <w:t xml:space="preserve"> </w:t>
      </w:r>
    </w:p>
    <w:p w14:paraId="205F1B72" w14:textId="79612E75" w:rsidR="004D3379" w:rsidRPr="00C11E2C" w:rsidRDefault="004D3379" w:rsidP="00754BC6">
      <w:pPr>
        <w:spacing w:line="360" w:lineRule="auto"/>
        <w:jc w:val="both"/>
        <w:rPr>
          <w:rFonts w:cstheme="minorHAnsi"/>
        </w:rPr>
      </w:pPr>
      <w:r w:rsidRPr="00C11E2C">
        <w:rPr>
          <w:rFonts w:cstheme="minorHAnsi"/>
        </w:rPr>
        <w:t xml:space="preserve"> Katarzyna Bułkowska – 54-270-11-33</w:t>
      </w:r>
    </w:p>
    <w:p w14:paraId="5AAFC324" w14:textId="21924081" w:rsidR="004D3379" w:rsidRPr="00C11E2C" w:rsidRDefault="004D3379" w:rsidP="00F05F54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</w:rPr>
      </w:pPr>
      <w:r w:rsidRPr="00C11E2C">
        <w:rPr>
          <w:rFonts w:cstheme="minorHAnsi"/>
          <w:b/>
          <w:bCs/>
        </w:rPr>
        <w:t>Klauzula informacyjna RODO</w:t>
      </w:r>
    </w:p>
    <w:p w14:paraId="220249F9" w14:textId="77777777" w:rsidR="009B1D97" w:rsidRDefault="009B1D97" w:rsidP="00C11E2C">
      <w:pPr>
        <w:spacing w:after="0" w:line="276" w:lineRule="auto"/>
        <w:contextualSpacing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Informacja o przetwarzaniu danych osobowych przez Zamawiającego</w:t>
      </w:r>
    </w:p>
    <w:p w14:paraId="4CDC8ABB" w14:textId="77777777" w:rsidR="009B1D97" w:rsidRDefault="009B1D97" w:rsidP="00C11E2C">
      <w:pPr>
        <w:spacing w:line="276" w:lineRule="auto"/>
        <w:ind w:firstLine="360"/>
        <w:contextualSpacing/>
        <w:jc w:val="both"/>
        <w:rPr>
          <w:rFonts w:eastAsia="Calibri"/>
        </w:rPr>
      </w:pPr>
      <w:r>
        <w:rPr>
          <w:rFonts w:eastAsia="Calibri"/>
        </w:rPr>
        <w:t>Zamawiający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,,RODO”, informuje, że:</w:t>
      </w:r>
    </w:p>
    <w:p w14:paraId="43C30764" w14:textId="77777777" w:rsidR="009B1D97" w:rsidRDefault="009B1D97" w:rsidP="009B1D97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1. Administratorem Pani/Pana danych osobowych jest Dom Pomocy Społecznej ,,KOMBATANT” w </w:t>
      </w:r>
      <w:proofErr w:type="spellStart"/>
      <w:r>
        <w:rPr>
          <w:rFonts w:eastAsia="Calibri"/>
        </w:rPr>
        <w:t>Ugoszczu</w:t>
      </w:r>
      <w:proofErr w:type="spellEnd"/>
      <w:r>
        <w:rPr>
          <w:rFonts w:eastAsia="Calibri"/>
        </w:rPr>
        <w:t xml:space="preserve"> w imieniu, którego występuje Dyrektor jednostki</w:t>
      </w:r>
    </w:p>
    <w:p w14:paraId="2BFF70E7" w14:textId="75EFA250" w:rsidR="009B1D97" w:rsidRDefault="009B1D97" w:rsidP="009B1D97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2. Administrator powołał Inspektora ochrony Danych. Ma Pani/Pan Prawo do skontaktowania się z Inspektorem Ochrony Danych poprzez wysłanie wiadomości elektronicznej na adres: </w:t>
      </w:r>
      <w:hyperlink r:id="rId8" w:history="1">
        <w:r w:rsidRPr="006A5CA9">
          <w:rPr>
            <w:rStyle w:val="Hipercze"/>
            <w:rFonts w:eastAsia="Calibri"/>
          </w:rPr>
          <w:t>ido@powiatrypinski.pl</w:t>
        </w:r>
      </w:hyperlink>
      <w:r>
        <w:rPr>
          <w:rFonts w:eastAsia="Calibri"/>
        </w:rPr>
        <w:t xml:space="preserve"> lub wysyłając korespondencje na adres: Inspektor Ochrony Danych</w:t>
      </w:r>
    </w:p>
    <w:p w14:paraId="019B2523" w14:textId="77777777" w:rsidR="009B1D97" w:rsidRPr="0002454E" w:rsidRDefault="009B1D97" w:rsidP="009B1D97">
      <w:pPr>
        <w:jc w:val="both"/>
        <w:rPr>
          <w:rFonts w:cstheme="minorHAnsi"/>
          <w:i/>
          <w:iCs/>
        </w:rPr>
      </w:pPr>
      <w:r>
        <w:rPr>
          <w:rFonts w:eastAsia="Calibri"/>
        </w:rPr>
        <w:t xml:space="preserve">3. Pani/Pana dane osobowe przetwarzane będą na podstawie art. 6 ust. 1 lit. c RODO w celu związanym z postępowaniem o udzielenie zamówienia  pn. </w:t>
      </w:r>
      <w:r>
        <w:rPr>
          <w:rFonts w:eastAsia="Calibri"/>
          <w:i/>
          <w:iCs/>
        </w:rPr>
        <w:t xml:space="preserve"> </w:t>
      </w:r>
      <w:r w:rsidRPr="0002454E">
        <w:rPr>
          <w:rFonts w:cstheme="minorHAnsi"/>
          <w:i/>
          <w:iCs/>
        </w:rPr>
        <w:t>„Wsparcie osób starszych i kadry świadczącej usługi społeczne w zakresie przeciwdziałania rozprzestrzenianiu się COVID-19, łagodzenia jego skutków na terenie województwa kujawsko-pomorskiego” dofinansowanego z Funduszy Europejskich Oś priorytetowa 9. Solidarne społeczeństwo, Działanie 9.3 Rozwój usług zdrowotnych i społecznych, Poddziałanie 9.3.2 Rozwój usług społecznych Regionalnego Programu Operacyjnego Województwa Kujawsko-Pomorskiego na lata 2014-2020 współfinansowanego z Europejskiego Funduszu Społecznego”.</w:t>
      </w:r>
    </w:p>
    <w:p w14:paraId="37EC73AD" w14:textId="3201ABCD" w:rsidR="009B1D97" w:rsidRPr="00C11E2C" w:rsidRDefault="00C11E2C" w:rsidP="00C11E2C">
      <w:pPr>
        <w:spacing w:line="276" w:lineRule="auto"/>
        <w:jc w:val="both"/>
        <w:rPr>
          <w:rFonts w:eastAsia="Calibri"/>
        </w:rPr>
      </w:pPr>
      <w:r w:rsidRPr="00AB6991">
        <w:rPr>
          <w:rFonts w:cstheme="minorHAnsi"/>
          <w:noProof/>
          <w:lang w:eastAsia="pl-PL"/>
        </w:rPr>
        <w:drawing>
          <wp:inline distT="0" distB="0" distL="0" distR="0" wp14:anchorId="554BA7B4" wp14:editId="1493AE76">
            <wp:extent cx="5760720" cy="802005"/>
            <wp:effectExtent l="0" t="0" r="0" b="0"/>
            <wp:docPr id="2104237906" name="Obraz 2104237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E2C">
        <w:rPr>
          <w:rFonts w:eastAsia="Calibri"/>
        </w:rPr>
        <w:t xml:space="preserve">4. </w:t>
      </w:r>
      <w:r w:rsidR="009B1D97" w:rsidRPr="00C11E2C">
        <w:rPr>
          <w:rFonts w:eastAsia="Calibri"/>
        </w:rPr>
        <w:t xml:space="preserve">Odbiorcami Pani/Pana danych osobowych będzie Dom Pomocy Społecznej ,,KOMBATANT” w </w:t>
      </w:r>
      <w:proofErr w:type="spellStart"/>
      <w:r w:rsidR="009B1D97" w:rsidRPr="00C11E2C">
        <w:rPr>
          <w:rFonts w:eastAsia="Calibri"/>
        </w:rPr>
        <w:t>Ugoszczu</w:t>
      </w:r>
      <w:proofErr w:type="spellEnd"/>
      <w:r w:rsidR="009B1D97" w:rsidRPr="00C11E2C">
        <w:rPr>
          <w:rFonts w:eastAsia="Calibri"/>
        </w:rPr>
        <w:t>.</w:t>
      </w:r>
    </w:p>
    <w:p w14:paraId="13A1C904" w14:textId="1D3900FB" w:rsidR="00FC303B" w:rsidRDefault="003718C6" w:rsidP="009B1D97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5. Posiada Pani/Pan prawo dostępu do danych osobowych, które Pani/Pana dotyczą, prawa do sprostowania Pani/Pana danych osobowych, prawo żądania od Administratora ograniczenia przetwarzania danych osobowych z zastrzeżeniem przypadków, o których mowa w art. 18 ust. 2 RODO.</w:t>
      </w:r>
    </w:p>
    <w:p w14:paraId="7EBBA6C1" w14:textId="77777777" w:rsidR="009B1D97" w:rsidRDefault="009B1D97" w:rsidP="009B1D97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6. W przypadku gdy uzna Pani/Pan, że przetwarzanie danych osobowych Pani/Pana dotyczących narusza przepisy RODO, ma Pani/Pan prawo do wniesienia skargi do Prezesa Urzędu Ochrony Danych Osobowych. </w:t>
      </w:r>
    </w:p>
    <w:p w14:paraId="7FF92C60" w14:textId="2FD03AE8" w:rsidR="009B1D97" w:rsidRDefault="009B1D97" w:rsidP="009B1D97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7. Nie przysługuje Pani/Panu:</w:t>
      </w:r>
    </w:p>
    <w:p w14:paraId="15285F3B" w14:textId="77777777" w:rsidR="009B1D97" w:rsidRDefault="009B1D97" w:rsidP="009B1D97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a) w związku z art. 17 ust.3 lit. b, d lub e RODO prawo do usunięcia danych osobowych;</w:t>
      </w:r>
    </w:p>
    <w:p w14:paraId="48DA13C1" w14:textId="77777777" w:rsidR="009B1D97" w:rsidRDefault="009B1D97" w:rsidP="009B1D97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b) prawo do przenoszenia danych osobowych, o których mowa w art. 20 RODO;</w:t>
      </w:r>
    </w:p>
    <w:p w14:paraId="7134AB3A" w14:textId="77777777" w:rsidR="009B1D97" w:rsidRPr="00F5283E" w:rsidRDefault="009B1D97" w:rsidP="009B1D97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c) na podstawie art. 21 RODO prawo sprzeciwu, wobec przetwarzania danych osobowych, gdyż podstawą prawną do przetwarzania Pani/Pana danych osobowych jest art. 6 ust.1 lit. c RODO.</w:t>
      </w:r>
    </w:p>
    <w:p w14:paraId="0C99C14A" w14:textId="77777777" w:rsidR="009B1D97" w:rsidRDefault="009B1D97" w:rsidP="009B1D97"/>
    <w:p w14:paraId="529EB851" w14:textId="77777777" w:rsidR="009B1D97" w:rsidRPr="00AB6991" w:rsidRDefault="009B1D97" w:rsidP="00754BC6">
      <w:pPr>
        <w:spacing w:line="360" w:lineRule="auto"/>
        <w:jc w:val="both"/>
        <w:rPr>
          <w:rFonts w:cstheme="minorHAnsi"/>
          <w:b/>
          <w:bCs/>
          <w:color w:val="FF0000"/>
        </w:rPr>
      </w:pPr>
    </w:p>
    <w:p w14:paraId="7988D5CD" w14:textId="77777777" w:rsidR="004D3379" w:rsidRPr="00AB6991" w:rsidRDefault="004D3379" w:rsidP="00754BC6">
      <w:pPr>
        <w:spacing w:line="360" w:lineRule="auto"/>
        <w:jc w:val="both"/>
        <w:rPr>
          <w:rFonts w:cstheme="minorHAnsi"/>
          <w:color w:val="FF0000"/>
        </w:rPr>
      </w:pPr>
    </w:p>
    <w:p w14:paraId="4443B003" w14:textId="77777777" w:rsidR="004D3379" w:rsidRPr="00AB6991" w:rsidRDefault="004D3379" w:rsidP="00754BC6">
      <w:pPr>
        <w:spacing w:line="360" w:lineRule="auto"/>
        <w:jc w:val="both"/>
        <w:rPr>
          <w:rFonts w:cstheme="minorHAnsi"/>
          <w:color w:val="FF0000"/>
        </w:rPr>
      </w:pPr>
    </w:p>
    <w:p w14:paraId="4B9E79E8" w14:textId="77777777" w:rsidR="004D3379" w:rsidRPr="00AB6991" w:rsidRDefault="004D3379" w:rsidP="00754BC6">
      <w:pPr>
        <w:spacing w:line="360" w:lineRule="auto"/>
        <w:jc w:val="both"/>
        <w:rPr>
          <w:rFonts w:cstheme="minorHAnsi"/>
          <w:color w:val="FF0000"/>
        </w:rPr>
      </w:pPr>
    </w:p>
    <w:p w14:paraId="3390D28E" w14:textId="77777777" w:rsidR="004D3379" w:rsidRDefault="004D3379" w:rsidP="00754BC6">
      <w:pPr>
        <w:spacing w:line="360" w:lineRule="auto"/>
        <w:jc w:val="both"/>
        <w:rPr>
          <w:rFonts w:cstheme="minorHAnsi"/>
          <w:color w:val="FF0000"/>
        </w:rPr>
      </w:pPr>
    </w:p>
    <w:p w14:paraId="60A19E97" w14:textId="77777777" w:rsidR="009B1D97" w:rsidRPr="00AB6991" w:rsidRDefault="009B1D97" w:rsidP="00754BC6">
      <w:pPr>
        <w:spacing w:line="360" w:lineRule="auto"/>
        <w:jc w:val="both"/>
        <w:rPr>
          <w:rFonts w:cstheme="minorHAnsi"/>
          <w:color w:val="FF0000"/>
        </w:rPr>
      </w:pPr>
    </w:p>
    <w:p w14:paraId="6C5BFA4D" w14:textId="77777777" w:rsidR="004D3379" w:rsidRPr="00AB6991" w:rsidRDefault="004D3379" w:rsidP="00754BC6">
      <w:pPr>
        <w:spacing w:line="360" w:lineRule="auto"/>
        <w:jc w:val="both"/>
        <w:rPr>
          <w:rFonts w:cstheme="minorHAnsi"/>
          <w:color w:val="FF0000"/>
        </w:rPr>
      </w:pPr>
    </w:p>
    <w:p w14:paraId="097D806B" w14:textId="69612728" w:rsidR="004D3379" w:rsidRPr="00AB6991" w:rsidRDefault="004D3379" w:rsidP="00754BC6">
      <w:pPr>
        <w:spacing w:line="360" w:lineRule="auto"/>
        <w:jc w:val="both"/>
        <w:rPr>
          <w:rFonts w:cstheme="minorHAnsi"/>
          <w:color w:val="FF0000"/>
        </w:rPr>
      </w:pPr>
    </w:p>
    <w:sectPr w:rsidR="004D3379" w:rsidRPr="00AB6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48"/>
    <w:multiLevelType w:val="hybridMultilevel"/>
    <w:tmpl w:val="B7C8EBD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28041E"/>
    <w:multiLevelType w:val="hybridMultilevel"/>
    <w:tmpl w:val="4E22E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1180"/>
    <w:multiLevelType w:val="hybridMultilevel"/>
    <w:tmpl w:val="AD16C0BA"/>
    <w:lvl w:ilvl="0" w:tplc="1AF45D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53526"/>
    <w:multiLevelType w:val="hybridMultilevel"/>
    <w:tmpl w:val="6C64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3162"/>
    <w:multiLevelType w:val="hybridMultilevel"/>
    <w:tmpl w:val="86B2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34CF"/>
    <w:multiLevelType w:val="hybridMultilevel"/>
    <w:tmpl w:val="DBC24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7BD5"/>
    <w:multiLevelType w:val="hybridMultilevel"/>
    <w:tmpl w:val="46E08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27E4"/>
    <w:multiLevelType w:val="hybridMultilevel"/>
    <w:tmpl w:val="0B14583C"/>
    <w:lvl w:ilvl="0" w:tplc="F6B4EE3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437E3"/>
    <w:multiLevelType w:val="hybridMultilevel"/>
    <w:tmpl w:val="B632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76E6F"/>
    <w:multiLevelType w:val="hybridMultilevel"/>
    <w:tmpl w:val="99863B5C"/>
    <w:lvl w:ilvl="0" w:tplc="8B50F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9C4273"/>
    <w:multiLevelType w:val="hybridMultilevel"/>
    <w:tmpl w:val="EC8C3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23252"/>
    <w:multiLevelType w:val="hybridMultilevel"/>
    <w:tmpl w:val="239448EC"/>
    <w:lvl w:ilvl="0" w:tplc="088AD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B33AE"/>
    <w:multiLevelType w:val="hybridMultilevel"/>
    <w:tmpl w:val="B5808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918B8"/>
    <w:multiLevelType w:val="hybridMultilevel"/>
    <w:tmpl w:val="6192AA56"/>
    <w:lvl w:ilvl="0" w:tplc="5B72B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C5961"/>
    <w:multiLevelType w:val="hybridMultilevel"/>
    <w:tmpl w:val="5FDE2018"/>
    <w:lvl w:ilvl="0" w:tplc="1AF45D6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046600C"/>
    <w:multiLevelType w:val="hybridMultilevel"/>
    <w:tmpl w:val="A84C067A"/>
    <w:lvl w:ilvl="0" w:tplc="04150011">
      <w:start w:val="1"/>
      <w:numFmt w:val="decimal"/>
      <w:lvlText w:val="%1)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6" w15:restartNumberingAfterBreak="0">
    <w:nsid w:val="51B603B2"/>
    <w:multiLevelType w:val="hybridMultilevel"/>
    <w:tmpl w:val="DD7C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24F9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B06A7"/>
    <w:multiLevelType w:val="hybridMultilevel"/>
    <w:tmpl w:val="EF8A332C"/>
    <w:lvl w:ilvl="0" w:tplc="E0F6C0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E5126"/>
    <w:multiLevelType w:val="hybridMultilevel"/>
    <w:tmpl w:val="6BFA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13B54"/>
    <w:multiLevelType w:val="hybridMultilevel"/>
    <w:tmpl w:val="BF665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F281C"/>
    <w:multiLevelType w:val="hybridMultilevel"/>
    <w:tmpl w:val="D6E2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A51E0"/>
    <w:multiLevelType w:val="hybridMultilevel"/>
    <w:tmpl w:val="8990B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24BA2"/>
    <w:multiLevelType w:val="hybridMultilevel"/>
    <w:tmpl w:val="994C5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524B0"/>
    <w:multiLevelType w:val="hybridMultilevel"/>
    <w:tmpl w:val="878C9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1"/>
  </w:num>
  <w:num w:numId="5">
    <w:abstractNumId w:val="23"/>
  </w:num>
  <w:num w:numId="6">
    <w:abstractNumId w:val="9"/>
  </w:num>
  <w:num w:numId="7">
    <w:abstractNumId w:val="22"/>
  </w:num>
  <w:num w:numId="8">
    <w:abstractNumId w:val="20"/>
  </w:num>
  <w:num w:numId="9">
    <w:abstractNumId w:val="4"/>
  </w:num>
  <w:num w:numId="10">
    <w:abstractNumId w:val="12"/>
  </w:num>
  <w:num w:numId="11">
    <w:abstractNumId w:val="0"/>
  </w:num>
  <w:num w:numId="12">
    <w:abstractNumId w:val="13"/>
  </w:num>
  <w:num w:numId="13">
    <w:abstractNumId w:val="18"/>
  </w:num>
  <w:num w:numId="14">
    <w:abstractNumId w:val="19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15"/>
  </w:num>
  <w:num w:numId="20">
    <w:abstractNumId w:val="11"/>
  </w:num>
  <w:num w:numId="21">
    <w:abstractNumId w:val="6"/>
  </w:num>
  <w:num w:numId="22">
    <w:abstractNumId w:val="14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D"/>
    <w:rsid w:val="00130A52"/>
    <w:rsid w:val="00136926"/>
    <w:rsid w:val="001454D9"/>
    <w:rsid w:val="002D4330"/>
    <w:rsid w:val="003325CA"/>
    <w:rsid w:val="003718C6"/>
    <w:rsid w:val="0047721E"/>
    <w:rsid w:val="004D3379"/>
    <w:rsid w:val="00754BC6"/>
    <w:rsid w:val="00773784"/>
    <w:rsid w:val="007B150E"/>
    <w:rsid w:val="007E46FB"/>
    <w:rsid w:val="008B5090"/>
    <w:rsid w:val="008E6AE9"/>
    <w:rsid w:val="009222E0"/>
    <w:rsid w:val="009B1D97"/>
    <w:rsid w:val="009B2209"/>
    <w:rsid w:val="00A208F0"/>
    <w:rsid w:val="00A41B6F"/>
    <w:rsid w:val="00AB6991"/>
    <w:rsid w:val="00B158F2"/>
    <w:rsid w:val="00B808FF"/>
    <w:rsid w:val="00C11E2C"/>
    <w:rsid w:val="00C5037B"/>
    <w:rsid w:val="00D94FC6"/>
    <w:rsid w:val="00DD6F75"/>
    <w:rsid w:val="00DF5EFC"/>
    <w:rsid w:val="00E02F40"/>
    <w:rsid w:val="00E368B8"/>
    <w:rsid w:val="00E7537A"/>
    <w:rsid w:val="00EB4350"/>
    <w:rsid w:val="00F05F54"/>
    <w:rsid w:val="00FC303B"/>
    <w:rsid w:val="00FF408D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74AC"/>
  <w15:chartTrackingRefBased/>
  <w15:docId w15:val="{E056D35A-506F-4512-A637-26FD366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F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2F4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2F4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5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F5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C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batant30@idsl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1476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Gawryszewska</dc:creator>
  <cp:keywords/>
  <dc:description/>
  <cp:lastModifiedBy>Katarzyna Bułkowska</cp:lastModifiedBy>
  <cp:revision>19</cp:revision>
  <cp:lastPrinted>2023-11-27T09:50:00Z</cp:lastPrinted>
  <dcterms:created xsi:type="dcterms:W3CDTF">2023-11-23T10:29:00Z</dcterms:created>
  <dcterms:modified xsi:type="dcterms:W3CDTF">2023-11-28T13:58:00Z</dcterms:modified>
</cp:coreProperties>
</file>